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11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22"/>
        <w:gridCol w:w="4589"/>
      </w:tblGrid>
      <w:tr w14:paraId="2FCD00D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30" w:hRule="atLeast"/>
          <w:jc w:val="center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93B4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14:paraId="5645573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культуры комитета социального развития Администрации Петрозаводского городского округа </w:t>
            </w:r>
          </w:p>
          <w:p w14:paraId="1603E4A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_______________М.В. Коновалова</w:t>
            </w:r>
          </w:p>
          <w:p w14:paraId="7E2823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 г. 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2969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«УТВЕРЖДАЮ» </w:t>
            </w:r>
          </w:p>
          <w:p w14:paraId="270D57F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МОУ ДО «Детская музыкальная  школа № 1 им. Г. Синисало» </w:t>
            </w:r>
          </w:p>
          <w:p w14:paraId="7665733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___________Л.Е. Поценковская</w:t>
            </w:r>
          </w:p>
          <w:p w14:paraId="1DCE1E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«___»___________ 2024 г. </w:t>
            </w:r>
          </w:p>
        </w:tc>
      </w:tr>
    </w:tbl>
    <w:p w14:paraId="004D50C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5488A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14:paraId="1ED149C0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Х Международного конкурса солистов, камерных ансамблей и оркестров </w:t>
      </w:r>
    </w:p>
    <w:p w14:paraId="492CA0AB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видеозаписям </w:t>
      </w:r>
    </w:p>
    <w:p w14:paraId="210A5434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«ВОЛШЕБНАЯ ПАЛОЧКА МАЭСТРО» </w:t>
      </w:r>
    </w:p>
    <w:p w14:paraId="32A51C00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 мая 2025 года</w:t>
      </w:r>
    </w:p>
    <w:p w14:paraId="65A28276">
      <w:pPr>
        <w:spacing w:after="0" w:line="240" w:lineRule="auto"/>
        <w:rPr>
          <w:rFonts w:ascii="Times New Roman" w:hAnsi="Times New Roman" w:cs="Times New Roman"/>
        </w:rPr>
      </w:pPr>
    </w:p>
    <w:p w14:paraId="28ECA84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14:paraId="55EF2388">
      <w:pPr>
        <w:pStyle w:val="21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регламентирует условия и порядок проведения </w:t>
      </w:r>
      <w:r>
        <w:rPr>
          <w:rFonts w:ascii="Times New Roman" w:hAnsi="Times New Roman" w:cs="Times New Roman"/>
          <w:sz w:val="24"/>
          <w:szCs w:val="24"/>
        </w:rPr>
        <w:t>IХ Международного конкурса солистов и камерных ансамблей по видеозаписям «Волшебная палочка маэстро»</w:t>
      </w:r>
      <w:r>
        <w:rPr>
          <w:rFonts w:ascii="Times New Roman" w:hAnsi="Times New Roman"/>
          <w:sz w:val="24"/>
          <w:szCs w:val="24"/>
        </w:rPr>
        <w:t xml:space="preserve"> (дале</w:t>
      </w:r>
      <w:r>
        <w:rPr>
          <w:rFonts w:ascii="Times New Roman" w:hAnsi="Times New Roman"/>
          <w:sz w:val="24"/>
          <w:szCs w:val="24"/>
          <w:highlight w:val="none"/>
        </w:rPr>
        <w:t xml:space="preserve">е- </w:t>
      </w:r>
      <w:r>
        <w:rPr>
          <w:rFonts w:ascii="Times New Roman" w:hAnsi="Times New Roman"/>
          <w:sz w:val="24"/>
          <w:szCs w:val="24"/>
        </w:rPr>
        <w:t>Конкурс)</w:t>
      </w:r>
    </w:p>
    <w:p w14:paraId="68089652">
      <w:pPr>
        <w:pStyle w:val="21"/>
        <w:spacing w:after="0" w:line="240" w:lineRule="auto"/>
        <w:ind w:firstLine="567"/>
        <w:jc w:val="both"/>
        <w:rPr>
          <w:rFonts w:ascii="Times New Roman" w:hAnsi="Times New Roman" w:eastAsia="Arial Unicode MS"/>
          <w:bCs/>
          <w:color w:val="000000"/>
          <w:sz w:val="24"/>
          <w:szCs w:val="24"/>
        </w:rPr>
      </w:pPr>
      <w:r>
        <w:rPr>
          <w:rFonts w:ascii="Times New Roman" w:hAnsi="Times New Roman" w:eastAsia="Arial Unicode MS"/>
          <w:bCs/>
          <w:color w:val="000000"/>
          <w:sz w:val="24"/>
          <w:szCs w:val="24"/>
        </w:rPr>
        <w:t>Учредитель: Управление культуры Администрации Петрозаводского городского округа.</w:t>
      </w:r>
    </w:p>
    <w:p w14:paraId="35B319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Петрозаводского городского округа «Детская музыкальная школа № 1                     им. Г. Синисало». </w:t>
      </w:r>
    </w:p>
    <w:p w14:paraId="360A7A7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Россия, Республика Карелия, г. Петрозаводск, ул. Московская, д. 12.            </w:t>
      </w:r>
    </w:p>
    <w:p w14:paraId="2C7A89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8-(8142)-70-00-50. Сайт школы: </w:t>
      </w:r>
      <w:r>
        <w:fldChar w:fldCharType="begin"/>
      </w:r>
      <w:r>
        <w:instrText xml:space="preserve"> HYPERLINK "http://sinisalo-ptz.nubex.ru/" </w:instrText>
      </w:r>
      <w:r>
        <w:fldChar w:fldCharType="separate"/>
      </w:r>
      <w:r>
        <w:rPr>
          <w:rStyle w:val="7"/>
          <w:rFonts w:ascii="Times New Roman" w:hAnsi="Times New Roman"/>
        </w:rPr>
        <w:t>http://sinisalo-ptz.nubex.ru</w:t>
      </w:r>
      <w:r>
        <w:rPr>
          <w:rStyle w:val="7"/>
          <w:rFonts w:ascii="Times New Roman" w:hAnsi="Times New Roman"/>
        </w:rPr>
        <w:fldChar w:fldCharType="end"/>
      </w:r>
    </w:p>
    <w:p w14:paraId="06C683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Почта школы: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7"/>
          <w:rFonts w:ascii="Times New Roman" w:hAnsi="Times New Roman"/>
        </w:rPr>
        <w:t>sinisalo@inbox.ru</w:t>
      </w:r>
      <w:r>
        <w:rPr>
          <w:rStyle w:val="7"/>
          <w:rFonts w:ascii="Times New Roman" w:hAnsi="Times New Roman"/>
        </w:rPr>
        <w:fldChar w:fldCharType="end"/>
      </w:r>
    </w:p>
    <w:p w14:paraId="79433C99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Официальная страница школы ВКонтакте: </w:t>
      </w:r>
      <w:r>
        <w:fldChar w:fldCharType="begin"/>
      </w:r>
      <w:r>
        <w:instrText xml:space="preserve"> HYPERLINK "http://vk.com/gsinisalo" </w:instrText>
      </w:r>
      <w:r>
        <w:fldChar w:fldCharType="separate"/>
      </w:r>
      <w:r>
        <w:rPr>
          <w:rStyle w:val="7"/>
          <w:rFonts w:ascii="Times New Roman" w:hAnsi="Times New Roman"/>
        </w:rPr>
        <w:t>http://vk.com/gsinisalo</w:t>
      </w:r>
      <w:r>
        <w:rPr>
          <w:rStyle w:val="7"/>
          <w:rFonts w:ascii="Times New Roman" w:hAnsi="Times New Roman"/>
        </w:rPr>
        <w:fldChar w:fldCharType="end"/>
      </w:r>
    </w:p>
    <w:p w14:paraId="489BB4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Официальная страница Конкурса ВКонтакте: </w:t>
      </w:r>
      <w:r>
        <w:fldChar w:fldCharType="begin"/>
      </w:r>
      <w:r>
        <w:instrText xml:space="preserve"> HYPERLINK "https://vk.com/volshebnay_palochka" </w:instrText>
      </w:r>
      <w:r>
        <w:fldChar w:fldCharType="separate"/>
      </w:r>
      <w:r>
        <w:rPr>
          <w:rStyle w:val="7"/>
          <w:rFonts w:ascii="Times New Roman" w:hAnsi="Times New Roman"/>
          <w:sz w:val="24"/>
          <w:szCs w:val="24"/>
        </w:rPr>
        <w:t>https://vk.com/volshebnay_palochka</w:t>
      </w:r>
      <w:r>
        <w:rPr>
          <w:rStyle w:val="7"/>
          <w:rFonts w:ascii="Times New Roman" w:hAnsi="Times New Roman"/>
          <w:sz w:val="24"/>
          <w:szCs w:val="24"/>
        </w:rPr>
        <w:fldChar w:fldCharType="end"/>
      </w:r>
    </w:p>
    <w:p w14:paraId="68196D0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</w:rPr>
        <w:t>Представители организационного комитета:</w:t>
      </w:r>
    </w:p>
    <w:p w14:paraId="72196976">
      <w:pPr>
        <w:pStyle w:val="21"/>
        <w:autoSpaceDN/>
        <w:spacing w:after="0" w:line="240" w:lineRule="auto"/>
        <w:ind w:lef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Боровская Валентина Ивановна тел. 89114368243 (прием заявок);</w:t>
      </w:r>
    </w:p>
    <w:p w14:paraId="453D0D63">
      <w:pPr>
        <w:pStyle w:val="21"/>
        <w:autoSpaceDN/>
        <w:spacing w:after="0" w:line="240" w:lineRule="auto"/>
        <w:ind w:left="-6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>- Левина Алиса Александровна тел. 89214516538 (вопросы по регламенту Конкурс</w:t>
      </w:r>
      <w:r>
        <w:rPr>
          <w:rFonts w:ascii="Times New Roman" w:hAnsi="Times New Roman" w:cs="Times New Roman"/>
          <w:sz w:val="24"/>
          <w:szCs w:val="24"/>
          <w:highlight w:val="none"/>
        </w:rPr>
        <w:t>а).</w:t>
      </w:r>
    </w:p>
    <w:p w14:paraId="659C18AE">
      <w:pPr>
        <w:spacing w:after="0" w:line="240" w:lineRule="auto"/>
        <w:rPr>
          <w:rFonts w:ascii="Times New Roman" w:hAnsi="Times New Roman" w:cs="Times New Roman"/>
          <w:sz w:val="24"/>
          <w:szCs w:val="16"/>
          <w:highlight w:val="none"/>
        </w:rPr>
      </w:pPr>
    </w:p>
    <w:p w14:paraId="3EAD7BDF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2. Цель Конкурса:</w:t>
      </w:r>
    </w:p>
    <w:p w14:paraId="181686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Сохранение и развитие традиций детского и взрослого инструментального и вокального  исполнительства, сольного и ансамблевого музицирования. </w:t>
      </w:r>
    </w:p>
    <w:p w14:paraId="5C8960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</w:p>
    <w:p w14:paraId="5F2F5F73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3. Задачи Конкурса:</w:t>
      </w:r>
    </w:p>
    <w:p w14:paraId="6ACFDB2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>•</w:t>
      </w:r>
      <w:r>
        <w:rPr>
          <w:rFonts w:ascii="Times New Roman" w:hAnsi="Times New Roman" w:cs="Times New Roman"/>
          <w:sz w:val="24"/>
          <w:highlight w:val="none"/>
        </w:rPr>
        <w:tab/>
      </w:r>
      <w:r>
        <w:rPr>
          <w:rFonts w:ascii="Times New Roman" w:hAnsi="Times New Roman" w:cs="Times New Roman"/>
          <w:sz w:val="24"/>
          <w:highlight w:val="none"/>
        </w:rPr>
        <w:t>Способствовать повышению уровня исполнительской культуры и совершенствованию исполнительского мастерства юных и взрослых музыкантов.</w:t>
      </w:r>
    </w:p>
    <w:p w14:paraId="6ED0E2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>•</w:t>
      </w:r>
      <w:r>
        <w:rPr>
          <w:rFonts w:ascii="Times New Roman" w:hAnsi="Times New Roman" w:cs="Times New Roman"/>
          <w:sz w:val="24"/>
          <w:highlight w:val="none"/>
        </w:rPr>
        <w:tab/>
      </w:r>
      <w:r>
        <w:rPr>
          <w:rFonts w:ascii="Times New Roman" w:hAnsi="Times New Roman" w:cs="Times New Roman"/>
          <w:sz w:val="24"/>
          <w:highlight w:val="none"/>
        </w:rPr>
        <w:t>Сохранять и популяризовать исполнительство классической музыки, в том числе старинных композиторов эпохи барокко.</w:t>
      </w:r>
    </w:p>
    <w:p w14:paraId="003824C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>•</w:t>
      </w:r>
      <w:r>
        <w:rPr>
          <w:rFonts w:ascii="Times New Roman" w:hAnsi="Times New Roman" w:cs="Times New Roman"/>
          <w:sz w:val="24"/>
          <w:highlight w:val="none"/>
        </w:rPr>
        <w:tab/>
      </w:r>
      <w:r>
        <w:rPr>
          <w:rFonts w:ascii="Times New Roman" w:hAnsi="Times New Roman" w:cs="Times New Roman"/>
          <w:sz w:val="24"/>
          <w:highlight w:val="none"/>
        </w:rPr>
        <w:t>Способствовать выявлению наиболее одаренных детей и молодежи и активизации педагогической работы с юными дарованиями</w:t>
      </w:r>
      <w:r>
        <w:rPr>
          <w:rFonts w:ascii="Times New Roman" w:hAnsi="Times New Roman" w:eastAsia="Times New Roman" w:cs="Times New Roman"/>
          <w:sz w:val="28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 также стимулирование исполнительства преподавателей. </w:t>
      </w:r>
    </w:p>
    <w:p w14:paraId="19686460">
      <w:pPr>
        <w:spacing w:after="0" w:line="240" w:lineRule="auto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</w:rPr>
        <w:t xml:space="preserve">         </w:t>
      </w:r>
    </w:p>
    <w:p w14:paraId="43F618FC">
      <w:pPr>
        <w:pStyle w:val="17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t>Порядок и условия участия</w:t>
      </w:r>
    </w:p>
    <w:p w14:paraId="09D80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Форма участия: заочная, без ограничения по 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озрасту.</w:t>
      </w:r>
    </w:p>
    <w:p w14:paraId="7789510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Программа исполнения: </w:t>
      </w:r>
      <w:r>
        <w:rPr>
          <w:rFonts w:ascii="Times New Roman" w:hAnsi="Times New Roman" w:cs="Times New Roman"/>
          <w:sz w:val="24"/>
          <w:szCs w:val="24"/>
        </w:rPr>
        <w:t>два разнохарактерных произведения, одно из которых принадлежит эпохе барокко или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музыки </w:t>
      </w:r>
      <w:r>
        <w:rPr>
          <w:rFonts w:ascii="Times New Roman" w:hAnsi="Times New Roman" w:cs="Times New Roman"/>
          <w:sz w:val="24"/>
          <w:szCs w:val="24"/>
        </w:rPr>
        <w:t>XVI, XVII, XV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веков до эпохи классицизма.</w:t>
      </w:r>
    </w:p>
    <w:p w14:paraId="10584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Видеовыступления участников по решению организационного комитета могут быть опубликованы на официальной странице Детской музыкальной школы №1 им. Г. Синисало ВКонтакте.</w:t>
      </w:r>
    </w:p>
    <w:p w14:paraId="16279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4.4. На официальной странице Детской музыкальной школы №1 им. Г. Синисало ВКонтакте       </w:t>
      </w:r>
      <w:r>
        <w:rPr>
          <w:rFonts w:ascii="Times New Roman" w:hAnsi="Times New Roman" w:cs="Times New Roman"/>
          <w:sz w:val="24"/>
          <w:szCs w:val="24"/>
          <w:highlight w:val="none"/>
        </w:rPr>
        <w:t>19 мая 2025 года будут опубликованы итоги Конкурса и наградные документы для скачивания.</w:t>
      </w:r>
    </w:p>
    <w:p w14:paraId="3657AF3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4.5. Требования к видеозаписи: </w:t>
      </w:r>
      <w:r>
        <w:rPr>
          <w:rFonts w:ascii="Times New Roman" w:hAnsi="Times New Roman" w:cs="Times New Roman"/>
          <w:sz w:val="24"/>
          <w:szCs w:val="24"/>
          <w:highlight w:val="none"/>
        </w:rPr>
        <w:t>файл видеовыступления (в виде ссылки с любого ресурса, кроме социальной сети В</w:t>
      </w:r>
      <w:r>
        <w:rPr>
          <w:rFonts w:ascii="Times New Roman" w:hAnsi="Times New Roman" w:cs="Times New Roman"/>
          <w:sz w:val="24"/>
          <w:szCs w:val="24"/>
        </w:rPr>
        <w:t>Контакте).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Во время записи конкурсной программы допускается остановка работы камеры, но при оформлении заявки два файла необходимо соединить в один.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Не допускается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дополнительная обработка звука и видеоматериала. В кадре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непрерывно</w:t>
      </w:r>
      <w:r>
        <w:rPr>
          <w:rFonts w:ascii="Times New Roman" w:hAnsi="Times New Roman" w:eastAsia="Times New Roman" w:cs="Times New Roman"/>
          <w:sz w:val="24"/>
          <w:szCs w:val="24"/>
        </w:rPr>
        <w:t> должны быть видны руки, инструмент и лицо исполнителя. В номинации «Фортепиано» не допускается исполнение на электронных инструментах. Конкурсная программа в номинации «Соло» исполняется наизусть.</w:t>
      </w:r>
    </w:p>
    <w:p w14:paraId="5C7C96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Для участия в Конкурсе необходимо с 01 февраля до 15 марта включительно на электронную почту </w:t>
      </w:r>
      <w:r>
        <w:fldChar w:fldCharType="begin"/>
      </w:r>
      <w:r>
        <w:instrText xml:space="preserve"> HYPERLINK "mailto:v.p.maestro@yandex.ru" </w:instrText>
      </w:r>
      <w:r>
        <w:fldChar w:fldCharType="separate"/>
      </w:r>
      <w:r>
        <w:rPr>
          <w:rStyle w:val="7"/>
          <w:rFonts w:ascii="Times New Roman" w:hAnsi="Times New Roman"/>
          <w:sz w:val="24"/>
          <w:szCs w:val="24"/>
          <w:lang w:val="en-US"/>
        </w:rPr>
        <w:t>v</w:t>
      </w:r>
      <w:r>
        <w:rPr>
          <w:rStyle w:val="7"/>
          <w:rFonts w:ascii="Times New Roman" w:hAnsi="Times New Roman"/>
          <w:sz w:val="24"/>
          <w:szCs w:val="24"/>
        </w:rPr>
        <w:t>.</w:t>
      </w:r>
      <w:r>
        <w:rPr>
          <w:rStyle w:val="7"/>
          <w:rFonts w:ascii="Times New Roman" w:hAnsi="Times New Roman"/>
          <w:sz w:val="24"/>
          <w:szCs w:val="24"/>
          <w:lang w:val="en-US"/>
        </w:rPr>
        <w:t>p</w:t>
      </w:r>
      <w:r>
        <w:rPr>
          <w:rStyle w:val="7"/>
          <w:rFonts w:ascii="Times New Roman" w:hAnsi="Times New Roman"/>
          <w:sz w:val="24"/>
          <w:szCs w:val="24"/>
        </w:rPr>
        <w:t>.</w:t>
      </w:r>
      <w:r>
        <w:rPr>
          <w:rStyle w:val="7"/>
          <w:rFonts w:ascii="Times New Roman" w:hAnsi="Times New Roman"/>
          <w:sz w:val="24"/>
          <w:szCs w:val="24"/>
          <w:lang w:val="en-US"/>
        </w:rPr>
        <w:t>maestro</w:t>
      </w:r>
      <w:r>
        <w:rPr>
          <w:rStyle w:val="7"/>
          <w:rFonts w:ascii="Times New Roman" w:hAnsi="Times New Roman"/>
          <w:sz w:val="24"/>
          <w:szCs w:val="24"/>
        </w:rPr>
        <w:t>@</w:t>
      </w:r>
      <w:r>
        <w:rPr>
          <w:rStyle w:val="7"/>
          <w:rFonts w:ascii="Times New Roman" w:hAnsi="Times New Roman"/>
          <w:sz w:val="24"/>
          <w:szCs w:val="24"/>
          <w:lang w:val="en-US"/>
        </w:rPr>
        <w:t>yandex</w:t>
      </w:r>
      <w:r>
        <w:rPr>
          <w:rStyle w:val="7"/>
          <w:rFonts w:ascii="Times New Roman" w:hAnsi="Times New Roman"/>
          <w:sz w:val="24"/>
          <w:szCs w:val="24"/>
        </w:rPr>
        <w:t>.</w:t>
      </w:r>
      <w:r>
        <w:rPr>
          <w:rStyle w:val="7"/>
          <w:rFonts w:ascii="Times New Roman" w:hAnsi="Times New Roman"/>
          <w:sz w:val="24"/>
          <w:szCs w:val="24"/>
          <w:lang w:val="en-US"/>
        </w:rPr>
        <w:t>ru</w:t>
      </w:r>
      <w:r>
        <w:rPr>
          <w:rStyle w:val="7"/>
          <w:rFonts w:ascii="Times New Roman" w:hAnsi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прислать полный пакет документов одним письмом с пометкой «на интернет-конкурс»: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D05EF80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заявку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№1); </w:t>
      </w:r>
    </w:p>
    <w:p w14:paraId="45B3B338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платежный документ (</w:t>
      </w:r>
      <w:r>
        <w:rPr>
          <w:rFonts w:ascii="Times New Roman" w:hAnsi="Times New Roman" w:cs="Times New Roman"/>
          <w:sz w:val="24"/>
        </w:rPr>
        <w:t>одна квитанция на весь состав коллектива одной суммой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F03DB68">
      <w:pPr>
        <w:pStyle w:val="17"/>
        <w:widowControl w:val="0"/>
        <w:spacing w:after="0" w:line="240" w:lineRule="auto"/>
        <w:ind w:left="-6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</w:rPr>
        <w:t>4.7. Подача заявки и оплата организационного взноса гарантирует, что участник ознакомлен, соглашается и принимает все условия участия в Конкурсе. А также автоматически дает свое согласие организационному комитету в рамках проведения Конкурса на обработку его персональных данных, использование фото и видео с его участием.</w:t>
      </w:r>
    </w:p>
    <w:p w14:paraId="5C56F804">
      <w:pPr>
        <w:pStyle w:val="21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В случае отказа кандидата от участия в Конкурсе документы и вступительный взнос не возвращаются.</w:t>
      </w:r>
    </w:p>
    <w:p w14:paraId="6C0CC922">
      <w:pPr>
        <w:pStyle w:val="16"/>
      </w:pPr>
    </w:p>
    <w:p w14:paraId="0DDC8945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Возрастные группы, специальности, номинации</w:t>
      </w:r>
    </w:p>
    <w:p w14:paraId="48F9746A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F1D67">
      <w:pPr>
        <w:pStyle w:val="2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Возрастные группы: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Возраст участников определяется на дату начала Конкурса.</w:t>
      </w:r>
    </w:p>
    <w:p w14:paraId="2E3CEE12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842348">
      <w:pPr>
        <w:pStyle w:val="17"/>
        <w:spacing w:after="0" w:line="240" w:lineRule="auto"/>
        <w:ind w:left="786" w:hanging="78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Группа «А»</w:t>
      </w:r>
      <w:r>
        <w:rPr>
          <w:rFonts w:ascii="Times New Roman" w:hAnsi="Times New Roman" w:cs="Times New Roman"/>
          <w:sz w:val="24"/>
        </w:rPr>
        <w:t xml:space="preserve"> - младшая возрастная группа</w:t>
      </w:r>
    </w:p>
    <w:p w14:paraId="762E360F">
      <w:pPr>
        <w:pStyle w:val="17"/>
        <w:spacing w:before="240"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 6 лет</w:t>
      </w:r>
    </w:p>
    <w:p w14:paraId="4ABC2C1F">
      <w:pPr>
        <w:pStyle w:val="17"/>
        <w:spacing w:before="240"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6-7 лет</w:t>
      </w:r>
    </w:p>
    <w:p w14:paraId="312955D2">
      <w:pPr>
        <w:pStyle w:val="17"/>
        <w:spacing w:before="240"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8-9 лет </w:t>
      </w:r>
    </w:p>
    <w:p w14:paraId="71C925D6">
      <w:pPr>
        <w:pStyle w:val="17"/>
        <w:spacing w:before="240"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10-11 лет</w:t>
      </w:r>
    </w:p>
    <w:p w14:paraId="753395AE">
      <w:pPr>
        <w:pStyle w:val="1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«Б»</w:t>
      </w:r>
      <w:r>
        <w:rPr>
          <w:rFonts w:ascii="Times New Roman" w:hAnsi="Times New Roman" w:cs="Times New Roman"/>
          <w:sz w:val="24"/>
          <w:szCs w:val="24"/>
        </w:rPr>
        <w:t xml:space="preserve"> - средняя возрастная группа</w:t>
      </w:r>
    </w:p>
    <w:p w14:paraId="073F2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12-13 лет</w:t>
      </w:r>
    </w:p>
    <w:p w14:paraId="0EB7FD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14-15 лет</w:t>
      </w:r>
    </w:p>
    <w:p w14:paraId="4F041B22">
      <w:pPr>
        <w:pStyle w:val="17"/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«В 1»</w:t>
      </w:r>
      <w:r>
        <w:rPr>
          <w:rFonts w:ascii="Times New Roman" w:hAnsi="Times New Roman" w:cs="Times New Roman"/>
          <w:sz w:val="24"/>
          <w:szCs w:val="24"/>
        </w:rPr>
        <w:t xml:space="preserve"> - старшая возрастная группа для учащихся музыкальных школ</w:t>
      </w:r>
    </w:p>
    <w:p w14:paraId="394701E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16-17 лет</w:t>
      </w:r>
    </w:p>
    <w:p w14:paraId="45E9A07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«В-2»</w:t>
      </w:r>
      <w:r>
        <w:rPr>
          <w:rFonts w:ascii="Times New Roman" w:hAnsi="Times New Roman" w:cs="Times New Roman"/>
          <w:sz w:val="24"/>
          <w:szCs w:val="24"/>
        </w:rPr>
        <w:t xml:space="preserve"> - старшая возрастная группа для студентов средних специальных учреждений музыкального образования</w:t>
      </w:r>
    </w:p>
    <w:p w14:paraId="17FBB96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16-17 лет</w:t>
      </w:r>
    </w:p>
    <w:p w14:paraId="5B59F0EC">
      <w:pPr>
        <w:pStyle w:val="17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Группа «Г»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юношеская</w:t>
      </w:r>
      <w:r>
        <w:rPr>
          <w:rFonts w:ascii="Times New Roman" w:hAnsi="Times New Roman" w:cs="Times New Roman"/>
          <w:sz w:val="24"/>
          <w:szCs w:val="24"/>
        </w:rPr>
        <w:t xml:space="preserve"> возрастная группа для студентов средних специальных учреждений музыкального образования</w:t>
      </w:r>
    </w:p>
    <w:p w14:paraId="324E874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18-19 лет</w:t>
      </w:r>
    </w:p>
    <w:p w14:paraId="561CF15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20-21 лет</w:t>
      </w:r>
    </w:p>
    <w:p w14:paraId="438FD438">
      <w:pPr>
        <w:pStyle w:val="17"/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Группа «Д»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- взрослая</w:t>
      </w:r>
    </w:p>
    <w:p w14:paraId="07DD329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 22 лет</w:t>
      </w:r>
    </w:p>
    <w:p w14:paraId="4D26840F">
      <w:pPr>
        <w:pStyle w:val="17"/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Группа «Е»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- смешанная по возрасту (для ансамблей, в том числе отдельно указывать в этой группе номинацию «Учитель-ученик»).</w:t>
      </w:r>
    </w:p>
    <w:p w14:paraId="309E5B5C">
      <w:pPr>
        <w:spacing w:after="0" w:line="240" w:lineRule="auto"/>
        <w:rPr>
          <w:rFonts w:ascii="Times New Roman" w:hAnsi="Times New Roman" w:cs="Times New Roman"/>
        </w:rPr>
      </w:pPr>
    </w:p>
    <w:p w14:paraId="0CE8210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Специальности:</w:t>
      </w:r>
    </w:p>
    <w:p w14:paraId="18068D6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Фортепиано</w:t>
      </w:r>
    </w:p>
    <w:p w14:paraId="739AF1B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Струнно-смычковые инструменты</w:t>
      </w:r>
    </w:p>
    <w:p w14:paraId="12FB864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Духовые инструменты </w:t>
      </w:r>
    </w:p>
    <w:p w14:paraId="1B9D410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Народные инструменты</w:t>
      </w:r>
    </w:p>
    <w:p w14:paraId="7CE7063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Академический вокал </w:t>
      </w:r>
    </w:p>
    <w:p w14:paraId="266153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8384A4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Номинации:</w:t>
      </w:r>
    </w:p>
    <w:p w14:paraId="0350CEE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Сольное исполнительство</w:t>
      </w:r>
    </w:p>
    <w:p w14:paraId="5B49F57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Ансамбли любых составов (допускается участие профессиональных музыкантов в качестве иллюстраторов)</w:t>
      </w:r>
    </w:p>
    <w:p w14:paraId="0730B3E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Аккомпанемент (допускается участие профессионального иллюстратора)</w:t>
      </w:r>
    </w:p>
    <w:p w14:paraId="6F77385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7A0801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4787294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Жюри и награждение</w:t>
      </w:r>
    </w:p>
    <w:p w14:paraId="3A30A11F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Выступления участников Конкурса оцениваются жюри с учетом возрастной группы в каждой номинации по каждой специальности.</w:t>
      </w:r>
    </w:p>
    <w:p w14:paraId="254D0F8B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Председатель жюри имеет право на два голоса </w:t>
      </w:r>
      <w:r>
        <w:rPr>
          <w:rFonts w:ascii="Times New Roman" w:hAnsi="Times New Roman"/>
          <w:sz w:val="24"/>
          <w:szCs w:val="24"/>
        </w:rPr>
        <w:t>в случае спорной ситуации.</w:t>
      </w:r>
    </w:p>
    <w:p w14:paraId="5D266243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Решение жюри является окончательным и пересмотру не подлежит.</w:t>
      </w:r>
    </w:p>
    <w:p w14:paraId="0E322055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Участникам присуждаются места: </w:t>
      </w:r>
    </w:p>
    <w:p w14:paraId="7D497460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Гран-при;</w:t>
      </w:r>
    </w:p>
    <w:p w14:paraId="14076A2B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Лауреат I, II, III степени;</w:t>
      </w:r>
    </w:p>
    <w:p w14:paraId="6B51C9AA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Дипломант I, II, III степени;</w:t>
      </w:r>
    </w:p>
    <w:p w14:paraId="03C579AF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Грамота участника.</w:t>
      </w:r>
    </w:p>
    <w:p w14:paraId="6EFAA244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Жюри имеет право присуждать не все места, делить места между участниками. </w:t>
      </w:r>
    </w:p>
    <w:p w14:paraId="4B8BE8C5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Жюри имеет право дополнительно отметить преподавателей и концертмейстеров специальными дипломами или благодарственными письмами.</w:t>
      </w:r>
    </w:p>
    <w:p w14:paraId="064B629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F952F75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Вступительные взносы</w:t>
      </w:r>
    </w:p>
    <w:p w14:paraId="7F678E72">
      <w:pPr>
        <w:pStyle w:val="16"/>
        <w:jc w:val="both"/>
      </w:pPr>
      <w:r>
        <w:t xml:space="preserve">7.1. Организационный взнос за участие в Конкурсе составляет: </w:t>
      </w:r>
    </w:p>
    <w:p w14:paraId="3FA53BD2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Номинация «Сольное исполнительство», номинация «Аккомпанемент»: 600 руб. (иллюстратор - без оплаты). </w:t>
      </w:r>
    </w:p>
    <w:p w14:paraId="4F8E6637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Номинация «Ансамбль»:</w:t>
      </w:r>
    </w:p>
    <w:p w14:paraId="0712728C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4 человек включительно: по 300 руб. с каждого участника в составе ансамбля, </w:t>
      </w:r>
    </w:p>
    <w:p w14:paraId="65C1922A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от 5 человек в ансамбле: по 200 руб. с каждого участника в составе ансамбля.</w:t>
      </w:r>
    </w:p>
    <w:p w14:paraId="20AD5F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9637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7.2. Реквизиты</w:t>
      </w:r>
    </w:p>
    <w:p w14:paraId="413248EB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индекс185031, </w:t>
      </w:r>
    </w:p>
    <w:p w14:paraId="7C4F8B0D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РФ, </w:t>
      </w:r>
      <w:r>
        <w:rPr>
          <w:sz w:val="24"/>
          <w:szCs w:val="24"/>
        </w:rPr>
        <w:t xml:space="preserve"> Республика Карелия, г. Петрозаводск, ул. Московская, д. 12</w:t>
      </w:r>
    </w:p>
    <w:p w14:paraId="4AC088F9">
      <w:pPr>
        <w:pStyle w:val="2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тел.(88142)700050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7"/>
          <w:sz w:val="24"/>
          <w:szCs w:val="24"/>
        </w:rPr>
        <w:t>sinisalo@inbox.ru</w:t>
      </w:r>
      <w:r>
        <w:rPr>
          <w:rStyle w:val="7"/>
          <w:sz w:val="24"/>
          <w:szCs w:val="24"/>
        </w:rPr>
        <w:fldChar w:fldCharType="end"/>
      </w:r>
    </w:p>
    <w:p w14:paraId="5A13A6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F6F88A5">
      <w:pPr>
        <w:pStyle w:val="23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Получатель: Администрация Петрозаводского городского округа (МОУ ДО «Детская музыкальная школа №1 им. Г. Синисало», л/сч 20066Ю08420)</w:t>
      </w:r>
    </w:p>
    <w:p w14:paraId="53C7CBA1">
      <w:pPr>
        <w:pStyle w:val="23"/>
        <w:jc w:val="both"/>
        <w:rPr>
          <w:sz w:val="24"/>
          <w:szCs w:val="24"/>
        </w:rPr>
      </w:pPr>
    </w:p>
    <w:p w14:paraId="68DB397C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ОТДЕЛЕНИЕ-НБ РЕСПУБЛИКА КАРЕЛИЯ БАНКА РОССИИ//УФК по Республике Карелия г. Петрозаводск</w:t>
      </w:r>
    </w:p>
    <w:p w14:paraId="583AF4E0">
      <w:pPr>
        <w:pStyle w:val="23"/>
        <w:jc w:val="both"/>
        <w:rPr>
          <w:sz w:val="24"/>
          <w:szCs w:val="24"/>
        </w:rPr>
      </w:pPr>
    </w:p>
    <w:p w14:paraId="0295F608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</w:rPr>
        <w:t>р/с 032 346 438 670 100 00600</w:t>
      </w:r>
    </w:p>
    <w:p w14:paraId="652D1D45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</w:rPr>
        <w:t>к/с 401 028 109 453 700 00073</w:t>
      </w:r>
    </w:p>
    <w:p w14:paraId="356C520A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</w:rPr>
        <w:t>БИК 018602104</w:t>
      </w:r>
    </w:p>
    <w:p w14:paraId="3D88329C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1001041121 </w:t>
      </w:r>
    </w:p>
    <w:p w14:paraId="2660368D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</w:rPr>
        <w:t>КПП 100101001</w:t>
      </w:r>
    </w:p>
    <w:p w14:paraId="10628EA5">
      <w:pPr>
        <w:pStyle w:val="23"/>
        <w:jc w:val="both"/>
        <w:rPr>
          <w:sz w:val="24"/>
          <w:szCs w:val="24"/>
        </w:rPr>
      </w:pPr>
      <w:r>
        <w:rPr>
          <w:sz w:val="24"/>
          <w:szCs w:val="24"/>
        </w:rPr>
        <w:t>ОКТМО86701000</w:t>
      </w:r>
    </w:p>
    <w:p w14:paraId="1318BB89">
      <w:pPr>
        <w:pStyle w:val="23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КБК 00000000000000000130</w:t>
      </w:r>
    </w:p>
    <w:p w14:paraId="6062446D">
      <w:p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B651C1A">
      <w:p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F7CB288">
      <w:pPr>
        <w:spacing w:after="0" w:line="240" w:lineRule="auto"/>
        <w:ind w:left="441" w:hanging="441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 оплате за через Сбербанк-Онлайн:</w:t>
      </w:r>
    </w:p>
    <w:p w14:paraId="1F943EFA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 организации: набираете слово СИНИСАЛО.</w:t>
      </w:r>
    </w:p>
    <w:p w14:paraId="0C8607BE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3027864E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Введите свои данные.</w:t>
      </w:r>
    </w:p>
    <w:p w14:paraId="46F42D38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Назначение платежа: Введите Ф.И. участника и краткое название мероприятия</w:t>
      </w:r>
    </w:p>
    <w:p w14:paraId="6CE1BE31">
      <w:pPr>
        <w:pStyle w:val="17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сумму оплаты.</w:t>
      </w:r>
    </w:p>
    <w:p w14:paraId="39D52249">
      <w:pPr>
        <w:pStyle w:val="17"/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</w:p>
    <w:p w14:paraId="0AFAECA9">
      <w:pPr>
        <w:spacing w:after="0" w:line="240" w:lineRule="auto"/>
        <w:ind w:left="441" w:hanging="441" w:hangingChars="183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 оплате  через ДРУГИЕ БАНКИ:</w:t>
      </w:r>
    </w:p>
    <w:p w14:paraId="38ECC1AF">
      <w:pPr>
        <w:pStyle w:val="23"/>
        <w:numPr>
          <w:ilvl w:val="0"/>
          <w:numId w:val="4"/>
        </w:numPr>
        <w:ind w:left="439" w:hanging="439" w:hangingChars="1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Поиск по ИНН: 1001041121 </w:t>
      </w:r>
    </w:p>
    <w:p w14:paraId="0B842D62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1A651CF1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Введите КБК 00000000000000000130</w:t>
      </w:r>
    </w:p>
    <w:p w14:paraId="6E843A6B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Введите свои данные.</w:t>
      </w:r>
    </w:p>
    <w:p w14:paraId="59FB3253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Назначение платежа: Введите </w:t>
      </w:r>
      <w:r>
        <w:rPr>
          <w:rFonts w:ascii="Times New Roman" w:hAnsi="Times New Roman"/>
          <w:sz w:val="24"/>
          <w:szCs w:val="24"/>
        </w:rPr>
        <w:t xml:space="preserve">л/сч 20066Ю08420,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Ф.И. участника и краткое название мероприятия.</w:t>
      </w:r>
    </w:p>
    <w:p w14:paraId="67FC8A41">
      <w:pPr>
        <w:pStyle w:val="17"/>
        <w:numPr>
          <w:ilvl w:val="0"/>
          <w:numId w:val="4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сумму оплаты.</w:t>
      </w:r>
    </w:p>
    <w:p w14:paraId="7A1EDDEC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</w:p>
    <w:p w14:paraId="237E64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Приложение № 1</w:t>
      </w:r>
    </w:p>
    <w:p w14:paraId="278691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14:paraId="55E183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Конкурсе «Волшебная палочка маэстро» по видеозаписям</w:t>
      </w:r>
    </w:p>
    <w:tbl>
      <w:tblPr>
        <w:tblStyle w:val="5"/>
        <w:tblW w:w="963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3"/>
        <w:gridCol w:w="4416"/>
      </w:tblGrid>
      <w:tr w14:paraId="211DA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6D9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 (инструмент) / Название ансамбля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29157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14:paraId="41CA0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4E8E55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Число, месяц, год рождения участника (в коллективе: по каждому участнику) – возраст на дату конкурса</w:t>
            </w:r>
          </w:p>
          <w:p w14:paraId="19499C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(Например, 12.03.2010 г. – 12 лет)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4AA0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4DF1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929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4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2770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C3E7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6BE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44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92F68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25D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545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Номинация  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4CB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B20F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816D2B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заведение, населенный пункт,</w:t>
            </w:r>
          </w:p>
          <w:p w14:paraId="4EB561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(Например, МОУ  ДО «Детская музыкальная школа №1 им. Г. Синисало», г. Петрозаводск)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F6EFF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F1FE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72FB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Фамилия, имя, отчество преподавателя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(звания)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21733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F4CA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EDA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Фамилия, имя, отчество концертмейстера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(при наличии) (звания)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A1D11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D60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F8EB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выступления </w:t>
            </w:r>
          </w:p>
          <w:p w14:paraId="0F5CD1A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(автор, полное название произведения)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1A6FC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DFAD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46C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видеозапись </w:t>
            </w:r>
          </w:p>
          <w:p w14:paraId="6002E1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1C3EA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51A4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367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EAA8D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328711">
      <w:pPr>
        <w:spacing w:after="0" w:line="240" w:lineRule="auto"/>
        <w:rPr>
          <w:rFonts w:ascii="Times New Roman" w:hAnsi="Times New Roman"/>
          <w:highlight w:val="yellow"/>
        </w:rPr>
      </w:pPr>
    </w:p>
    <w:p w14:paraId="58B0ED36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sectPr>
      <w:pgSz w:w="11906" w:h="16838"/>
      <w:pgMar w:top="567" w:right="851" w:bottom="567" w:left="993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b/>
      </w:rPr>
    </w:lvl>
    <w:lvl w:ilvl="1" w:tentative="0">
      <w:start w:val="1"/>
      <w:numFmt w:val="none"/>
      <w:suff w:val="nothing"/>
      <w:lvlText w:val="1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3">
    <w:nsid w:val="19B16142"/>
    <w:multiLevelType w:val="multilevel"/>
    <w:tmpl w:val="19B16142"/>
    <w:lvl w:ilvl="0" w:tentative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91431"/>
    <w:rsid w:val="00032CB6"/>
    <w:rsid w:val="000504B5"/>
    <w:rsid w:val="00057E32"/>
    <w:rsid w:val="00087610"/>
    <w:rsid w:val="000A31DB"/>
    <w:rsid w:val="000A6358"/>
    <w:rsid w:val="000B5B81"/>
    <w:rsid w:val="000F1ABA"/>
    <w:rsid w:val="0010224F"/>
    <w:rsid w:val="001363DE"/>
    <w:rsid w:val="00136424"/>
    <w:rsid w:val="0014578C"/>
    <w:rsid w:val="001636DA"/>
    <w:rsid w:val="001906F6"/>
    <w:rsid w:val="001B0AD2"/>
    <w:rsid w:val="001D5ED4"/>
    <w:rsid w:val="001D602C"/>
    <w:rsid w:val="001F193B"/>
    <w:rsid w:val="001F2377"/>
    <w:rsid w:val="00226238"/>
    <w:rsid w:val="00234FCD"/>
    <w:rsid w:val="002374B8"/>
    <w:rsid w:val="00247DBC"/>
    <w:rsid w:val="0029076D"/>
    <w:rsid w:val="00295261"/>
    <w:rsid w:val="002D5D62"/>
    <w:rsid w:val="002D7825"/>
    <w:rsid w:val="00314854"/>
    <w:rsid w:val="00315CE0"/>
    <w:rsid w:val="0033173C"/>
    <w:rsid w:val="00336288"/>
    <w:rsid w:val="003644FB"/>
    <w:rsid w:val="00390CC9"/>
    <w:rsid w:val="003A67D8"/>
    <w:rsid w:val="004135DE"/>
    <w:rsid w:val="00414484"/>
    <w:rsid w:val="00495A02"/>
    <w:rsid w:val="004D0223"/>
    <w:rsid w:val="004D30E6"/>
    <w:rsid w:val="004D66FD"/>
    <w:rsid w:val="00525885"/>
    <w:rsid w:val="00536F82"/>
    <w:rsid w:val="005613CC"/>
    <w:rsid w:val="00565498"/>
    <w:rsid w:val="00584BE9"/>
    <w:rsid w:val="005A2F3D"/>
    <w:rsid w:val="005D52CE"/>
    <w:rsid w:val="005F6371"/>
    <w:rsid w:val="00611CF9"/>
    <w:rsid w:val="00644E70"/>
    <w:rsid w:val="00661114"/>
    <w:rsid w:val="0066493E"/>
    <w:rsid w:val="0069703D"/>
    <w:rsid w:val="006A0F6C"/>
    <w:rsid w:val="006B6260"/>
    <w:rsid w:val="006E0628"/>
    <w:rsid w:val="006E1580"/>
    <w:rsid w:val="006E2460"/>
    <w:rsid w:val="006F7CB0"/>
    <w:rsid w:val="007048A4"/>
    <w:rsid w:val="00704E9A"/>
    <w:rsid w:val="00736647"/>
    <w:rsid w:val="00741EFC"/>
    <w:rsid w:val="007618F3"/>
    <w:rsid w:val="00780AED"/>
    <w:rsid w:val="00782E10"/>
    <w:rsid w:val="007C01A8"/>
    <w:rsid w:val="007C103B"/>
    <w:rsid w:val="007C4E6C"/>
    <w:rsid w:val="007D21E2"/>
    <w:rsid w:val="00802BD6"/>
    <w:rsid w:val="00812E2C"/>
    <w:rsid w:val="00821EDF"/>
    <w:rsid w:val="00860A35"/>
    <w:rsid w:val="008735CC"/>
    <w:rsid w:val="008743A7"/>
    <w:rsid w:val="00877972"/>
    <w:rsid w:val="008A4455"/>
    <w:rsid w:val="008C18E7"/>
    <w:rsid w:val="008C6935"/>
    <w:rsid w:val="008D687C"/>
    <w:rsid w:val="0090556E"/>
    <w:rsid w:val="00981AAB"/>
    <w:rsid w:val="00993040"/>
    <w:rsid w:val="009D1C25"/>
    <w:rsid w:val="009D646C"/>
    <w:rsid w:val="009E5A30"/>
    <w:rsid w:val="009F1657"/>
    <w:rsid w:val="00A023E2"/>
    <w:rsid w:val="00A15FD4"/>
    <w:rsid w:val="00A31FEB"/>
    <w:rsid w:val="00A3677D"/>
    <w:rsid w:val="00A46DF3"/>
    <w:rsid w:val="00AA1360"/>
    <w:rsid w:val="00AD3963"/>
    <w:rsid w:val="00B27C0E"/>
    <w:rsid w:val="00B62827"/>
    <w:rsid w:val="00B91431"/>
    <w:rsid w:val="00B92AF6"/>
    <w:rsid w:val="00B979E1"/>
    <w:rsid w:val="00BA6EED"/>
    <w:rsid w:val="00BC1163"/>
    <w:rsid w:val="00BC13BF"/>
    <w:rsid w:val="00BC5714"/>
    <w:rsid w:val="00BE0DB6"/>
    <w:rsid w:val="00BE545A"/>
    <w:rsid w:val="00C165AE"/>
    <w:rsid w:val="00C20243"/>
    <w:rsid w:val="00C27270"/>
    <w:rsid w:val="00C379E3"/>
    <w:rsid w:val="00C40187"/>
    <w:rsid w:val="00C41CF0"/>
    <w:rsid w:val="00C74912"/>
    <w:rsid w:val="00C9635C"/>
    <w:rsid w:val="00CA09C6"/>
    <w:rsid w:val="00CB0365"/>
    <w:rsid w:val="00CB500F"/>
    <w:rsid w:val="00CC5F7D"/>
    <w:rsid w:val="00D02A85"/>
    <w:rsid w:val="00D0627B"/>
    <w:rsid w:val="00D14002"/>
    <w:rsid w:val="00D33DAD"/>
    <w:rsid w:val="00D47412"/>
    <w:rsid w:val="00D47EB7"/>
    <w:rsid w:val="00D5667D"/>
    <w:rsid w:val="00D60B0F"/>
    <w:rsid w:val="00DE7177"/>
    <w:rsid w:val="00DF4672"/>
    <w:rsid w:val="00E02CEB"/>
    <w:rsid w:val="00E46212"/>
    <w:rsid w:val="00EC61CF"/>
    <w:rsid w:val="00ED2635"/>
    <w:rsid w:val="00EE04A4"/>
    <w:rsid w:val="00F00690"/>
    <w:rsid w:val="00F16BF4"/>
    <w:rsid w:val="00F64095"/>
    <w:rsid w:val="00F7011E"/>
    <w:rsid w:val="00F712B7"/>
    <w:rsid w:val="00FB4136"/>
    <w:rsid w:val="00FB433F"/>
    <w:rsid w:val="00FF32CC"/>
    <w:rsid w:val="0A570BA9"/>
    <w:rsid w:val="41831FD1"/>
    <w:rsid w:val="5B0E0D85"/>
    <w:rsid w:val="738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13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4">
    <w:name w:val="skype_c2c_text_span"/>
    <w:basedOn w:val="4"/>
    <w:qFormat/>
    <w:uiPriority w:val="0"/>
  </w:style>
  <w:style w:type="character" w:customStyle="1" w:styleId="15">
    <w:name w:val="Текст выноски Знак"/>
    <w:basedOn w:val="4"/>
    <w:link w:val="9"/>
    <w:semiHidden/>
    <w:qFormat/>
    <w:uiPriority w:val="99"/>
    <w:rPr>
      <w:rFonts w:ascii="Tahoma" w:hAnsi="Tahoma" w:cs="Tahoma"/>
      <w:sz w:val="16"/>
      <w:szCs w:val="16"/>
    </w:rPr>
  </w:style>
  <w:style w:type="paragraph" w:styleId="16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Заголовок 4 Знак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19">
    <w:name w:val="Верхний колонтитул Знак"/>
    <w:basedOn w:val="4"/>
    <w:link w:val="10"/>
    <w:qFormat/>
    <w:uiPriority w:val="99"/>
  </w:style>
  <w:style w:type="character" w:customStyle="1" w:styleId="20">
    <w:name w:val="Нижний колонтитул Знак"/>
    <w:basedOn w:val="4"/>
    <w:link w:val="11"/>
    <w:qFormat/>
    <w:uiPriority w:val="99"/>
  </w:style>
  <w:style w:type="paragraph" w:customStyle="1" w:styleId="21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Calibri"/>
      <w:kern w:val="3"/>
      <w:sz w:val="22"/>
      <w:szCs w:val="22"/>
      <w:lang w:val="ru-RU" w:eastAsia="en-US" w:bidi="ar-SA"/>
    </w:rPr>
  </w:style>
  <w:style w:type="character" w:customStyle="1" w:styleId="22">
    <w:name w:val="15"/>
    <w:basedOn w:val="4"/>
    <w:qFormat/>
    <w:uiPriority w:val="0"/>
    <w:rPr>
      <w:rFonts w:hint="default" w:ascii="Calibri" w:hAnsi="Calibri" w:cs="Calibri"/>
      <w:b/>
      <w:bCs/>
    </w:rPr>
  </w:style>
  <w:style w:type="paragraph" w:customStyle="1" w:styleId="23">
    <w:name w:val="Нормальный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C305C-0801-43CF-B89B-A307194E1C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1206</Words>
  <Characters>6875</Characters>
  <Lines>57</Lines>
  <Paragraphs>16</Paragraphs>
  <TotalTime>16</TotalTime>
  <ScaleCrop>false</ScaleCrop>
  <LinksUpToDate>false</LinksUpToDate>
  <CharactersWithSpaces>8065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2023-10-21T18:30:00Z</dcterms:created>
  <dc:creator>Валечка</dc:creator>
  <cp:lastModifiedBy>Lenovo</cp:lastModifiedBy>
  <cp:lastPrinted>2021-09-23T12:04:00Z</cp:lastPrinted>
  <dcterms:modified xsi:type="dcterms:W3CDTF">2024-10-09T10:37:26Z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3220945906624926A1C3A0F2F3E4CB53_12</vt:lpwstr>
  </property>
</Properties>
</file>